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9C6" w:rsidRPr="008E39C6" w:rsidRDefault="008E39C6" w:rsidP="008E39C6">
      <w:pPr>
        <w:jc w:val="center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>République</w:t>
      </w:r>
      <w:proofErr w:type="spellEnd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>Algérienne</w:t>
      </w:r>
      <w:proofErr w:type="spellEnd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>Démocratique</w:t>
      </w:r>
      <w:proofErr w:type="spellEnd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et </w:t>
      </w:r>
      <w:proofErr w:type="spellStart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>Populaire</w:t>
      </w:r>
      <w:proofErr w:type="spellEnd"/>
    </w:p>
    <w:p w:rsidR="008E39C6" w:rsidRPr="008E39C6" w:rsidRDefault="008E39C6" w:rsidP="008E39C6">
      <w:pPr>
        <w:jc w:val="center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>Ministère</w:t>
      </w:r>
      <w:proofErr w:type="spellEnd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de </w:t>
      </w:r>
      <w:proofErr w:type="spellStart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>L’Enseignement</w:t>
      </w:r>
      <w:proofErr w:type="spellEnd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</w:t>
      </w:r>
      <w:proofErr w:type="spellStart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>Supérieur</w:t>
      </w:r>
      <w:proofErr w:type="spellEnd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et de la </w:t>
      </w:r>
      <w:proofErr w:type="spellStart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>Recherche</w:t>
      </w:r>
      <w:proofErr w:type="spellEnd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>Scientifique</w:t>
      </w:r>
      <w:proofErr w:type="spellEnd"/>
    </w:p>
    <w:p w:rsidR="008E39C6" w:rsidRPr="008E39C6" w:rsidRDefault="008E39C6" w:rsidP="008E39C6">
      <w:pPr>
        <w:jc w:val="center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>Université</w:t>
      </w:r>
      <w:proofErr w:type="spellEnd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>d’El</w:t>
      </w:r>
      <w:proofErr w:type="spellEnd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>-Oued</w:t>
      </w:r>
    </w:p>
    <w:p w:rsidR="008E39C6" w:rsidRPr="008E39C6" w:rsidRDefault="008E39C6" w:rsidP="008E39C6">
      <w:pPr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bidi="ar-DZ"/>
        </w:rPr>
      </w:pPr>
      <w:proofErr w:type="spellStart"/>
      <w:r w:rsidRPr="008E39C6">
        <w:rPr>
          <w:rFonts w:asciiTheme="majorBidi" w:hAnsiTheme="majorBidi" w:cstheme="majorBidi"/>
          <w:b/>
          <w:bCs/>
          <w:sz w:val="24"/>
          <w:szCs w:val="24"/>
        </w:rPr>
        <w:t>Faculté</w:t>
      </w:r>
      <w:proofErr w:type="spellEnd"/>
      <w:r w:rsidRPr="008E39C6">
        <w:rPr>
          <w:rFonts w:asciiTheme="majorBidi" w:hAnsiTheme="majorBidi" w:cstheme="majorBidi"/>
          <w:b/>
          <w:bCs/>
          <w:sz w:val="24"/>
          <w:szCs w:val="24"/>
        </w:rPr>
        <w:t xml:space="preserve"> des sciences </w:t>
      </w:r>
      <w:proofErr w:type="spellStart"/>
      <w:r w:rsidRPr="008E39C6">
        <w:rPr>
          <w:rFonts w:asciiTheme="majorBidi" w:hAnsiTheme="majorBidi" w:cstheme="majorBidi"/>
          <w:b/>
          <w:bCs/>
          <w:sz w:val="24"/>
          <w:szCs w:val="24"/>
        </w:rPr>
        <w:t>économiques</w:t>
      </w:r>
      <w:proofErr w:type="spellEnd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                                   </w:t>
      </w:r>
    </w:p>
    <w:p w:rsidR="001426FF" w:rsidRDefault="008E39C6" w:rsidP="006C402A">
      <w:pPr>
        <w:jc w:val="center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>Année</w:t>
      </w:r>
      <w:proofErr w:type="spellEnd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>Universitaire</w:t>
      </w:r>
      <w:proofErr w:type="spellEnd"/>
      <w:r w:rsidRPr="008E39C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 : </w:t>
      </w:r>
      <w:r w:rsidR="006C402A">
        <w:rPr>
          <w:rFonts w:asciiTheme="majorBidi" w:hAnsiTheme="majorBidi" w:cstheme="majorBidi"/>
          <w:b/>
          <w:bCs/>
          <w:i/>
          <w:iCs/>
          <w:sz w:val="24"/>
          <w:szCs w:val="24"/>
        </w:rPr>
        <w:t>2020-2021</w:t>
      </w:r>
    </w:p>
    <w:p w:rsidR="008E39C6" w:rsidRPr="00967633" w:rsidRDefault="00967633" w:rsidP="00967633">
      <w:pPr>
        <w:jc w:val="center"/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fr-FR" w:bidi="ar-DZ"/>
        </w:rPr>
      </w:pPr>
      <w:r w:rsidRPr="00967633"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fr-FR" w:bidi="ar-DZ"/>
        </w:rPr>
        <w:t>2</w:t>
      </w:r>
      <w:r w:rsidRPr="00967633"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vertAlign w:val="superscript"/>
          <w:lang w:val="fr-FR" w:bidi="ar-DZ"/>
        </w:rPr>
        <w:t xml:space="preserve">EME </w:t>
      </w:r>
      <w:r w:rsidRPr="00967633"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fr-FR" w:bidi="ar-DZ"/>
        </w:rPr>
        <w:t xml:space="preserve"> Année</w:t>
      </w:r>
    </w:p>
    <w:p w:rsidR="008E39C6" w:rsidRPr="008E39C6" w:rsidRDefault="008E39C6" w:rsidP="008E39C6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8E39C6">
        <w:rPr>
          <w:rFonts w:asciiTheme="majorBidi" w:hAnsiTheme="majorBidi" w:cstheme="majorBidi"/>
          <w:b/>
          <w:bCs/>
          <w:sz w:val="24"/>
          <w:szCs w:val="24"/>
        </w:rPr>
        <w:t>L’or</w:t>
      </w:r>
      <w:proofErr w:type="spellEnd"/>
      <w:r w:rsidRPr="008E39C6">
        <w:rPr>
          <w:rFonts w:asciiTheme="majorBidi" w:hAnsiTheme="majorBidi" w:cstheme="majorBidi"/>
          <w:b/>
          <w:bCs/>
          <w:sz w:val="24"/>
          <w:szCs w:val="24"/>
        </w:rPr>
        <w:t xml:space="preserve"> noir et les canons </w:t>
      </w:r>
    </w:p>
    <w:p w:rsidR="008E39C6" w:rsidRPr="00747ABB" w:rsidRDefault="008E39C6" w:rsidP="008E39C6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E39C6" w:rsidRPr="00747ABB" w:rsidRDefault="008E39C6" w:rsidP="008E39C6">
      <w:pPr>
        <w:jc w:val="right"/>
        <w:rPr>
          <w:rFonts w:asciiTheme="majorBidi" w:hAnsiTheme="majorBidi" w:cstheme="majorBidi"/>
          <w:sz w:val="24"/>
          <w:szCs w:val="24"/>
        </w:rPr>
      </w:pPr>
      <w:r w:rsidRPr="00747ABB">
        <w:rPr>
          <w:rFonts w:asciiTheme="majorBidi" w:hAnsiTheme="majorBidi" w:cstheme="majorBidi"/>
          <w:sz w:val="24"/>
          <w:szCs w:val="24"/>
        </w:rPr>
        <w:t xml:space="preserve">           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Deux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événements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viennent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mettre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en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évidence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l’intérêt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grandissant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que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portent les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Grandes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Puissances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au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Golfe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 : d’une part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l’accord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conclu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jeudi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dernier entre le consortium des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compagnies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pétrolières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et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l’Iran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consacrant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la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prise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contrôle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par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ce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pays de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ses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ressources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naturelles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 ;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d’autres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part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l’annonce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de la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vente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imminente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par les USA au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Kuweit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d’un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armement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lourd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pour une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valeur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de 500 million de dollars.</w:t>
      </w:r>
    </w:p>
    <w:p w:rsidR="008E39C6" w:rsidRPr="00747ABB" w:rsidRDefault="008E39C6" w:rsidP="008E39C6">
      <w:pPr>
        <w:jc w:val="right"/>
        <w:rPr>
          <w:rFonts w:asciiTheme="majorBidi" w:hAnsiTheme="majorBidi" w:cstheme="majorBidi"/>
          <w:sz w:val="24"/>
          <w:szCs w:val="24"/>
        </w:rPr>
      </w:pPr>
      <w:r w:rsidRPr="00747ABB">
        <w:rPr>
          <w:rFonts w:asciiTheme="majorBidi" w:hAnsiTheme="majorBidi" w:cstheme="majorBidi"/>
          <w:sz w:val="24"/>
          <w:szCs w:val="24"/>
        </w:rPr>
        <w:t xml:space="preserve">            Pour justifier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ces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livraisons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dont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l’ampleur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peut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paraitre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abusive pour un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Etat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qui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compte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à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peine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700 mille habitants, le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porte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-parole du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Département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d’Etat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a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déclaré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mercredi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que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la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politique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américaine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consiste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à aider les pays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riverains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du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golfe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à assurer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leur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sécurité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en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leur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vendant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des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quantités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raisonnables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d’équipements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militaires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>.</w:t>
      </w:r>
    </w:p>
    <w:p w:rsidR="008E39C6" w:rsidRPr="00747ABB" w:rsidRDefault="008E39C6" w:rsidP="008E39C6">
      <w:pPr>
        <w:jc w:val="right"/>
        <w:rPr>
          <w:rFonts w:asciiTheme="majorBidi" w:hAnsiTheme="majorBidi" w:cstheme="majorBidi"/>
          <w:sz w:val="24"/>
          <w:szCs w:val="24"/>
        </w:rPr>
      </w:pPr>
      <w:r w:rsidRPr="00747ABB">
        <w:rPr>
          <w:rFonts w:asciiTheme="majorBidi" w:hAnsiTheme="majorBidi" w:cstheme="majorBidi"/>
          <w:sz w:val="24"/>
          <w:szCs w:val="24"/>
        </w:rPr>
        <w:t xml:space="preserve">            Certes la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vente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d’armements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permet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aux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grandes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puissances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d’entretenir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des industries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particulièrement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rentables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et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d’améliorer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leur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balance des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paiements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tout en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épongeant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une partie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appréciable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des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disponibilités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monétaires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des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Etats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pétroliers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Cependant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, on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voit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mal le profit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que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pourraient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tirer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ces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derniers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d’un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matériel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aussi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onéreux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et qui en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toute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probabilité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ne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leur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servira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pas à assurer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leur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sécurité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>.</w:t>
      </w:r>
    </w:p>
    <w:p w:rsidR="008F086C" w:rsidRDefault="008F086C" w:rsidP="008E39C6">
      <w:pPr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8E39C6" w:rsidRDefault="008E39C6" w:rsidP="008E39C6">
      <w:pPr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8E39C6" w:rsidRPr="006566CD" w:rsidRDefault="008E39C6" w:rsidP="008E39C6">
      <w:pP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DZ"/>
        </w:rPr>
        <w:t>CHENNOUF SOUHIB</w:t>
      </w:r>
      <w:r w:rsidR="006566CD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 xml:space="preserve"> </w:t>
      </w:r>
      <w:r w:rsidR="006566CD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D.</w:t>
      </w:r>
    </w:p>
    <w:p w:rsidR="008E39C6" w:rsidRDefault="008E39C6" w:rsidP="008E39C6">
      <w:pPr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8E39C6" w:rsidRDefault="008E39C6" w:rsidP="008E39C6">
      <w:pPr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8E39C6" w:rsidRDefault="008E39C6" w:rsidP="008E39C6">
      <w:pPr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8E39C6" w:rsidRDefault="008E39C6" w:rsidP="008E39C6">
      <w:pPr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8E39C6" w:rsidRDefault="008E39C6" w:rsidP="008E39C6">
      <w:pPr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8E39C6" w:rsidRDefault="008E39C6" w:rsidP="008E39C6">
      <w:pPr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D252EF" w:rsidRDefault="00D252EF" w:rsidP="008863F5">
      <w:pPr>
        <w:rPr>
          <w:rFonts w:asciiTheme="majorBidi" w:hAnsiTheme="majorBidi" w:cstheme="majorBidi"/>
          <w:sz w:val="24"/>
          <w:szCs w:val="24"/>
          <w:lang w:bidi="ar-DZ"/>
        </w:rPr>
      </w:pPr>
    </w:p>
    <w:p w:rsidR="008E39C6" w:rsidRDefault="008E39C6" w:rsidP="008E39C6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57205">
        <w:rPr>
          <w:rFonts w:asciiTheme="majorBidi" w:hAnsiTheme="majorBidi" w:cstheme="majorBidi"/>
          <w:b/>
          <w:bCs/>
          <w:sz w:val="28"/>
          <w:szCs w:val="28"/>
        </w:rPr>
        <w:t xml:space="preserve">La </w:t>
      </w:r>
      <w:proofErr w:type="spellStart"/>
      <w:r w:rsidRPr="00057205">
        <w:rPr>
          <w:rFonts w:asciiTheme="majorBidi" w:hAnsiTheme="majorBidi" w:cstheme="majorBidi"/>
          <w:b/>
          <w:bCs/>
          <w:sz w:val="28"/>
          <w:szCs w:val="28"/>
        </w:rPr>
        <w:t>productivité</w:t>
      </w:r>
      <w:proofErr w:type="spellEnd"/>
      <w:r w:rsidRPr="00057205">
        <w:rPr>
          <w:rFonts w:asciiTheme="majorBidi" w:hAnsiTheme="majorBidi" w:cstheme="majorBidi"/>
          <w:b/>
          <w:bCs/>
          <w:sz w:val="28"/>
          <w:szCs w:val="28"/>
        </w:rPr>
        <w:t xml:space="preserve"> du travail de l’homme </w:t>
      </w:r>
      <w:proofErr w:type="spellStart"/>
      <w:r w:rsidRPr="00057205">
        <w:rPr>
          <w:rFonts w:asciiTheme="majorBidi" w:hAnsiTheme="majorBidi" w:cstheme="majorBidi"/>
          <w:b/>
          <w:bCs/>
          <w:sz w:val="28"/>
          <w:szCs w:val="28"/>
        </w:rPr>
        <w:t>dans</w:t>
      </w:r>
      <w:proofErr w:type="spellEnd"/>
      <w:r w:rsidRPr="00057205">
        <w:rPr>
          <w:rFonts w:asciiTheme="majorBidi" w:hAnsiTheme="majorBidi" w:cstheme="majorBidi"/>
          <w:b/>
          <w:bCs/>
          <w:sz w:val="28"/>
          <w:szCs w:val="28"/>
        </w:rPr>
        <w:t xml:space="preserve"> le passé</w:t>
      </w:r>
    </w:p>
    <w:p w:rsidR="008E39C6" w:rsidRPr="00057205" w:rsidRDefault="008E39C6" w:rsidP="008E39C6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8E39C6" w:rsidRPr="00747ABB" w:rsidRDefault="008E39C6" w:rsidP="008E39C6">
      <w:pPr>
        <w:jc w:val="right"/>
        <w:rPr>
          <w:rFonts w:asciiTheme="majorBidi" w:hAnsiTheme="majorBidi" w:cstheme="majorBidi"/>
          <w:sz w:val="24"/>
          <w:szCs w:val="24"/>
        </w:rPr>
      </w:pPr>
      <w:r w:rsidRPr="00747ABB">
        <w:rPr>
          <w:rFonts w:asciiTheme="majorBidi" w:hAnsiTheme="majorBidi" w:cstheme="majorBidi"/>
          <w:sz w:val="24"/>
          <w:szCs w:val="24"/>
        </w:rPr>
        <w:t xml:space="preserve">        En 80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ans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,l’homme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est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parvenu ,en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moyenne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,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dans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l’industrie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,à multiplier par 6 le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produit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de son travail .Il y a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là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un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phénomène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portée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considérable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.Car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il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faut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bien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comprendre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qu’avant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la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période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industrielle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et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depuis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des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centaines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d’années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le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rendement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du travail de l’homme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était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pratiquement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constant .Il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n’y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avait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pas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eu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d’amélioration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sensible du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rendement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du travail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dans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l’agriculture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,de 1500 à 1800 ,encore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moins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d’amélioration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du travail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dans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l’industrie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extractive par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exemple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. Il y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avait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évidemment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« des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hauts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et des bas » ;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dus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aux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guerres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, aux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sécheresses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ou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à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d’autres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causes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semblables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 ;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mais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la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moyenne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très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longues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périodes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restait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constante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. Les conditions de vie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étaient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stables à long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terme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.Le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père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ne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travaillait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pas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autrement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que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le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fils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et le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fils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ne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travaillait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pas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autrement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que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l’arrière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grand-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père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et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ils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produisaient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tous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, à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peu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prés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, bon an mal an, les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mêmes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7ABB">
        <w:rPr>
          <w:rFonts w:asciiTheme="majorBidi" w:hAnsiTheme="majorBidi" w:cstheme="majorBidi"/>
          <w:sz w:val="24"/>
          <w:szCs w:val="24"/>
        </w:rPr>
        <w:t>quantités</w:t>
      </w:r>
      <w:proofErr w:type="spellEnd"/>
      <w:r w:rsidRPr="00747ABB">
        <w:rPr>
          <w:rFonts w:asciiTheme="majorBidi" w:hAnsiTheme="majorBidi" w:cstheme="majorBidi"/>
          <w:sz w:val="24"/>
          <w:szCs w:val="24"/>
        </w:rPr>
        <w:t>.</w:t>
      </w:r>
    </w:p>
    <w:p w:rsidR="008E39C6" w:rsidRDefault="008E39C6" w:rsidP="008E39C6">
      <w:pPr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8E39C6" w:rsidRDefault="008E39C6" w:rsidP="008E39C6">
      <w:pPr>
        <w:jc w:val="right"/>
        <w:rPr>
          <w:rFonts w:asciiTheme="majorBidi" w:hAnsiTheme="majorBidi" w:cstheme="majorBidi"/>
          <w:sz w:val="24"/>
          <w:szCs w:val="24"/>
          <w:lang w:bidi="ar-DZ"/>
        </w:rPr>
      </w:pPr>
    </w:p>
    <w:p w:rsidR="008E39C6" w:rsidRDefault="008E39C6" w:rsidP="008E39C6">
      <w:pPr>
        <w:jc w:val="right"/>
        <w:rPr>
          <w:rFonts w:asciiTheme="majorBidi" w:hAnsiTheme="majorBidi" w:cstheme="majorBidi"/>
          <w:sz w:val="24"/>
          <w:szCs w:val="24"/>
          <w:lang w:bidi="ar-DZ"/>
        </w:rPr>
      </w:pPr>
    </w:p>
    <w:p w:rsidR="008E39C6" w:rsidRDefault="008E39C6" w:rsidP="001426FF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8E39C6" w:rsidRPr="006566CD" w:rsidRDefault="006566CD" w:rsidP="008E39C6">
      <w:pP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DZ"/>
        </w:rPr>
        <w:t>D.</w:t>
      </w:r>
      <w:r w:rsidR="008E39C6">
        <w:rPr>
          <w:rFonts w:asciiTheme="majorBidi" w:hAnsiTheme="majorBidi" w:cstheme="majorBidi"/>
          <w:b/>
          <w:bCs/>
          <w:sz w:val="28"/>
          <w:szCs w:val="28"/>
          <w:lang w:bidi="ar-DZ"/>
        </w:rPr>
        <w:t>CHENNOUF</w:t>
      </w:r>
      <w:r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</w:t>
      </w:r>
      <w:r w:rsidR="008E39C6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SOUHIB</w:t>
      </w:r>
    </w:p>
    <w:p w:rsidR="008E39C6" w:rsidRDefault="008E39C6" w:rsidP="008E39C6">
      <w:pPr>
        <w:jc w:val="right"/>
        <w:rPr>
          <w:rFonts w:asciiTheme="majorBidi" w:hAnsiTheme="majorBidi" w:cstheme="majorBidi"/>
          <w:sz w:val="24"/>
          <w:szCs w:val="24"/>
          <w:lang w:bidi="ar-DZ"/>
        </w:rPr>
      </w:pPr>
    </w:p>
    <w:p w:rsidR="008E39C6" w:rsidRDefault="008E39C6" w:rsidP="008E39C6">
      <w:pPr>
        <w:jc w:val="right"/>
        <w:rPr>
          <w:rFonts w:asciiTheme="majorBidi" w:hAnsiTheme="majorBidi" w:cstheme="majorBidi"/>
          <w:sz w:val="24"/>
          <w:szCs w:val="24"/>
          <w:lang w:bidi="ar-DZ"/>
        </w:rPr>
      </w:pPr>
    </w:p>
    <w:p w:rsidR="008E39C6" w:rsidRDefault="008E39C6" w:rsidP="008E39C6">
      <w:pPr>
        <w:jc w:val="right"/>
        <w:rPr>
          <w:rFonts w:asciiTheme="majorBidi" w:hAnsiTheme="majorBidi" w:cstheme="majorBidi"/>
          <w:sz w:val="24"/>
          <w:szCs w:val="24"/>
          <w:lang w:bidi="ar-DZ"/>
        </w:rPr>
      </w:pPr>
    </w:p>
    <w:p w:rsidR="008E39C6" w:rsidRDefault="008E39C6" w:rsidP="008E39C6">
      <w:pPr>
        <w:jc w:val="right"/>
        <w:rPr>
          <w:rFonts w:asciiTheme="majorBidi" w:hAnsiTheme="majorBidi" w:cstheme="majorBidi"/>
          <w:sz w:val="24"/>
          <w:szCs w:val="24"/>
          <w:lang w:bidi="ar-DZ"/>
        </w:rPr>
      </w:pPr>
    </w:p>
    <w:p w:rsidR="008E39C6" w:rsidRDefault="008E39C6" w:rsidP="008E39C6">
      <w:pPr>
        <w:jc w:val="right"/>
        <w:rPr>
          <w:rFonts w:asciiTheme="majorBidi" w:hAnsiTheme="majorBidi" w:cstheme="majorBidi"/>
          <w:sz w:val="24"/>
          <w:szCs w:val="24"/>
          <w:lang w:bidi="ar-DZ"/>
        </w:rPr>
      </w:pPr>
    </w:p>
    <w:p w:rsidR="008E39C6" w:rsidRDefault="008E39C6" w:rsidP="008E39C6">
      <w:pPr>
        <w:jc w:val="right"/>
        <w:rPr>
          <w:rFonts w:asciiTheme="majorBidi" w:hAnsiTheme="majorBidi" w:cstheme="majorBidi"/>
          <w:sz w:val="24"/>
          <w:szCs w:val="24"/>
          <w:lang w:bidi="ar-DZ"/>
        </w:rPr>
      </w:pPr>
    </w:p>
    <w:p w:rsidR="008863F5" w:rsidRDefault="008863F5" w:rsidP="008E39C6">
      <w:pPr>
        <w:jc w:val="right"/>
        <w:rPr>
          <w:rFonts w:asciiTheme="majorBidi" w:hAnsiTheme="majorBidi" w:cstheme="majorBidi"/>
          <w:sz w:val="24"/>
          <w:szCs w:val="24"/>
          <w:lang w:bidi="ar-DZ"/>
        </w:rPr>
      </w:pPr>
    </w:p>
    <w:p w:rsidR="008863F5" w:rsidRDefault="008863F5" w:rsidP="008E39C6">
      <w:pPr>
        <w:jc w:val="right"/>
        <w:rPr>
          <w:rFonts w:asciiTheme="majorBidi" w:hAnsiTheme="majorBidi" w:cstheme="majorBidi"/>
          <w:sz w:val="24"/>
          <w:szCs w:val="24"/>
          <w:lang w:bidi="ar-DZ"/>
        </w:rPr>
      </w:pPr>
    </w:p>
    <w:p w:rsidR="008863F5" w:rsidRDefault="008863F5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747ABB" w:rsidRDefault="00747ABB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1426FF" w:rsidRDefault="001426FF" w:rsidP="00823267">
      <w:pPr>
        <w:rPr>
          <w:rFonts w:asciiTheme="majorBidi" w:hAnsiTheme="majorBidi" w:cstheme="majorBidi"/>
          <w:sz w:val="24"/>
          <w:szCs w:val="24"/>
          <w:lang w:bidi="ar-DZ"/>
        </w:rPr>
      </w:pPr>
    </w:p>
    <w:p w:rsidR="002A1858" w:rsidRDefault="002A1858" w:rsidP="002A1858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FD56BC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Les </w:t>
      </w:r>
      <w:proofErr w:type="spellStart"/>
      <w:r w:rsidRPr="00FD56BC">
        <w:rPr>
          <w:rFonts w:asciiTheme="majorBidi" w:hAnsiTheme="majorBidi" w:cstheme="majorBidi"/>
          <w:b/>
          <w:bCs/>
          <w:sz w:val="24"/>
          <w:szCs w:val="24"/>
        </w:rPr>
        <w:t>Hydrocarbures</w:t>
      </w:r>
      <w:proofErr w:type="spellEnd"/>
      <w:r w:rsidRPr="00FD56BC">
        <w:rPr>
          <w:rFonts w:asciiTheme="majorBidi" w:hAnsiTheme="majorBidi" w:cstheme="majorBidi"/>
          <w:b/>
          <w:bCs/>
          <w:sz w:val="24"/>
          <w:szCs w:val="24"/>
        </w:rPr>
        <w:t xml:space="preserve">, Levier de </w:t>
      </w:r>
      <w:proofErr w:type="spellStart"/>
      <w:r w:rsidRPr="00FD56BC">
        <w:rPr>
          <w:rFonts w:asciiTheme="majorBidi" w:hAnsiTheme="majorBidi" w:cstheme="majorBidi"/>
          <w:b/>
          <w:bCs/>
          <w:sz w:val="24"/>
          <w:szCs w:val="24"/>
        </w:rPr>
        <w:t>développement</w:t>
      </w:r>
      <w:proofErr w:type="spellEnd"/>
    </w:p>
    <w:p w:rsidR="002A1858" w:rsidRPr="00B73DD3" w:rsidRDefault="002A1858" w:rsidP="003F05D1">
      <w:pPr>
        <w:jc w:val="right"/>
        <w:rPr>
          <w:rFonts w:asciiTheme="majorBidi" w:hAnsiTheme="majorBidi" w:cstheme="majorBidi"/>
          <w:sz w:val="24"/>
          <w:szCs w:val="24"/>
        </w:rPr>
      </w:pPr>
      <w:r w:rsidRPr="00B73DD3">
        <w:rPr>
          <w:rFonts w:asciiTheme="majorBidi" w:hAnsiTheme="majorBidi" w:cstheme="majorBidi"/>
          <w:sz w:val="24"/>
          <w:szCs w:val="24"/>
        </w:rPr>
        <w:t xml:space="preserve">A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notre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sens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,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l’attention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doit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être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portée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encore sur le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secteur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des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hydrocarbures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,qui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doit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être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repris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en main ,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adapté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et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modernisé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,car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il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est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dans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la situation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actuelle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notre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économie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et pour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longtemps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encore (10-20ans),la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seule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source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véritable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financement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et le levier par excellence de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toute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politique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développement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>.</w:t>
      </w:r>
    </w:p>
    <w:p w:rsidR="002A1858" w:rsidRPr="00B73DD3" w:rsidRDefault="002A1858" w:rsidP="003F05D1">
      <w:pPr>
        <w:jc w:val="right"/>
        <w:rPr>
          <w:rFonts w:asciiTheme="majorBidi" w:hAnsiTheme="majorBidi" w:cstheme="majorBidi"/>
          <w:sz w:val="24"/>
          <w:szCs w:val="24"/>
        </w:rPr>
      </w:pPr>
      <w:r w:rsidRPr="00B73DD3">
        <w:rPr>
          <w:rFonts w:asciiTheme="majorBidi" w:hAnsiTheme="majorBidi" w:cstheme="majorBidi"/>
          <w:sz w:val="24"/>
          <w:szCs w:val="24"/>
        </w:rPr>
        <w:t xml:space="preserve">Un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rapide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survol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du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secteur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l’énergie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montre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que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Sonatrach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souffre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aujourd’hui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d’un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problème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renouvellement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des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réserves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du à un ensemble de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phénomènes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imbriqués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en </w:t>
      </w:r>
      <w:proofErr w:type="spellStart"/>
      <w:r w:rsidRPr="00B73DD3">
        <w:rPr>
          <w:rFonts w:asciiTheme="majorBidi" w:hAnsiTheme="majorBidi" w:cstheme="majorBidi"/>
          <w:sz w:val="24"/>
          <w:szCs w:val="24"/>
        </w:rPr>
        <w:t>matière</w:t>
      </w:r>
      <w:proofErr w:type="spellEnd"/>
      <w:r w:rsidRPr="00B73DD3">
        <w:rPr>
          <w:rFonts w:asciiTheme="majorBidi" w:hAnsiTheme="majorBidi" w:cstheme="majorBidi"/>
          <w:sz w:val="24"/>
          <w:szCs w:val="24"/>
        </w:rPr>
        <w:t xml:space="preserve"> de :</w:t>
      </w:r>
    </w:p>
    <w:p w:rsidR="002A1858" w:rsidRPr="00B73DD3" w:rsidRDefault="002A1858" w:rsidP="003F05D1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 w:rsidRPr="00B73DD3">
        <w:rPr>
          <w:rFonts w:asciiTheme="majorBidi" w:hAnsiTheme="majorBidi" w:cstheme="majorBidi"/>
          <w:sz w:val="24"/>
          <w:szCs w:val="24"/>
        </w:rPr>
        <w:t>Insuffisances, voire absence de prévisions et d’analyses prospectives tenant compte des développements à l’international et de l’évolution de la demande interne.</w:t>
      </w:r>
    </w:p>
    <w:p w:rsidR="002A1858" w:rsidRPr="00C66185" w:rsidRDefault="002A1858" w:rsidP="003F05D1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 w:rsidRPr="00B73DD3">
        <w:rPr>
          <w:rFonts w:asciiTheme="majorBidi" w:hAnsiTheme="majorBidi" w:cstheme="majorBidi"/>
          <w:sz w:val="24"/>
          <w:szCs w:val="24"/>
        </w:rPr>
        <w:t>Faibles résultats dans l’exploration (beaucoup de forages pour de faibles résultats, ou pour des découvertes non économiquement viables…)</w:t>
      </w:r>
    </w:p>
    <w:p w:rsidR="008863F5" w:rsidRDefault="008863F5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2A1858" w:rsidRDefault="002A1858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6566CD" w:rsidRPr="006566CD" w:rsidRDefault="006566CD" w:rsidP="006566CD">
      <w:pP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DZ"/>
        </w:rPr>
        <w:t>D.CHENNOUF  SOUHIB</w:t>
      </w:r>
    </w:p>
    <w:p w:rsidR="002A1858" w:rsidRDefault="002A1858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2A1858" w:rsidRDefault="002A1858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A43C36" w:rsidRDefault="00A43C36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A43C36" w:rsidRDefault="00A43C36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A43C36" w:rsidRDefault="00A43C36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A43C36" w:rsidRDefault="00A43C36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A43C36" w:rsidRDefault="00A43C36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A43C36" w:rsidRDefault="00A43C36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A43C36" w:rsidRDefault="00A43C36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A43C36" w:rsidRDefault="00A43C36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A43C36" w:rsidRDefault="00A43C36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A43C36" w:rsidRDefault="00A43C36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A43C36" w:rsidRDefault="00A43C36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A43C36" w:rsidRDefault="00A43C36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A43C36" w:rsidRPr="00A43C36" w:rsidRDefault="00A43C36" w:rsidP="00A43C36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A43C3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lastRenderedPageBreak/>
        <w:t>TERMINOLOGIE</w:t>
      </w:r>
    </w:p>
    <w:p w:rsidR="002A1858" w:rsidRDefault="002A1858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A43C36" w:rsidRDefault="00A43C36" w:rsidP="00A43C36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AGTDC</w:t>
      </w:r>
      <w:r w:rsidRPr="00AD7F34">
        <w:rPr>
          <w:rFonts w:asciiTheme="majorBidi" w:hAnsiTheme="majorBidi" w:cstheme="majorBidi"/>
          <w:b/>
          <w:bCs/>
          <w:sz w:val="24"/>
          <w:szCs w:val="24"/>
        </w:rPr>
        <w:t>:</w:t>
      </w:r>
      <w:r>
        <w:rPr>
          <w:rFonts w:asciiTheme="majorBidi" w:hAnsiTheme="majorBidi" w:cstheme="majorBidi"/>
          <w:sz w:val="24"/>
          <w:szCs w:val="24"/>
        </w:rPr>
        <w:t xml:space="preserve"> Accord </w:t>
      </w:r>
      <w:proofErr w:type="spellStart"/>
      <w:r>
        <w:rPr>
          <w:rFonts w:asciiTheme="majorBidi" w:hAnsiTheme="majorBidi" w:cstheme="majorBidi"/>
          <w:sz w:val="24"/>
          <w:szCs w:val="24"/>
        </w:rPr>
        <w:t>général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sur les </w:t>
      </w:r>
      <w:proofErr w:type="spellStart"/>
      <w:r>
        <w:rPr>
          <w:rFonts w:asciiTheme="majorBidi" w:hAnsiTheme="majorBidi" w:cstheme="majorBidi"/>
          <w:sz w:val="24"/>
          <w:szCs w:val="24"/>
        </w:rPr>
        <w:t>tarifs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douaniers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et le commerce</w:t>
      </w:r>
    </w:p>
    <w:p w:rsidR="00A43C36" w:rsidRDefault="00A43C36" w:rsidP="00A43C36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BIRD</w:t>
      </w:r>
      <w:r w:rsidRPr="00AD7F34">
        <w:rPr>
          <w:rFonts w:asciiTheme="majorBidi" w:hAnsiTheme="majorBidi" w:cstheme="majorBidi"/>
          <w:b/>
          <w:bCs/>
          <w:sz w:val="24"/>
          <w:szCs w:val="24"/>
        </w:rPr>
        <w:t>: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>
        <w:rPr>
          <w:rFonts w:asciiTheme="majorBidi" w:hAnsiTheme="majorBidi" w:cstheme="majorBidi"/>
          <w:sz w:val="24"/>
          <w:szCs w:val="24"/>
        </w:rPr>
        <w:t>Banque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internationale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pour la reconstruction et le </w:t>
      </w:r>
      <w:proofErr w:type="spellStart"/>
      <w:r>
        <w:rPr>
          <w:rFonts w:asciiTheme="majorBidi" w:hAnsiTheme="majorBidi" w:cstheme="majorBidi"/>
          <w:sz w:val="24"/>
          <w:szCs w:val="24"/>
        </w:rPr>
        <w:t>développement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. </w:t>
      </w:r>
    </w:p>
    <w:p w:rsidR="00A43C36" w:rsidRPr="00321A2F" w:rsidRDefault="00A43C36" w:rsidP="00A43C36">
      <w:pPr>
        <w:jc w:val="right"/>
        <w:rPr>
          <w:rFonts w:asciiTheme="majorBidi" w:hAnsiTheme="majorBidi" w:cstheme="majorBidi"/>
          <w:sz w:val="24"/>
          <w:szCs w:val="24"/>
          <w:rtl/>
          <w:lang w:val="fr-FR" w:bidi="ar-DZ"/>
        </w:rPr>
      </w:pPr>
      <w:r>
        <w:rPr>
          <w:rFonts w:asciiTheme="majorBidi" w:hAnsiTheme="majorBidi" w:cstheme="majorBidi"/>
          <w:sz w:val="24"/>
          <w:szCs w:val="24"/>
        </w:rPr>
        <w:t>C.E.A.E.O</w:t>
      </w:r>
      <w:r w:rsidRPr="00F51EFA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21A2F">
        <w:rPr>
          <w:rFonts w:asciiTheme="majorBidi" w:hAnsiTheme="majorBidi" w:cstheme="majorBidi"/>
          <w:sz w:val="24"/>
          <w:szCs w:val="24"/>
          <w:lang w:val="fr-FR"/>
        </w:rPr>
        <w:t>commission economique pour l'Asie et l'</w:t>
      </w:r>
      <w:proofErr w:type="spellStart"/>
      <w:r w:rsidRPr="00321A2F">
        <w:rPr>
          <w:rFonts w:asciiTheme="majorBidi" w:hAnsiTheme="majorBidi" w:cstheme="majorBidi"/>
          <w:sz w:val="24"/>
          <w:szCs w:val="24"/>
          <w:lang w:val="fr-FR"/>
        </w:rPr>
        <w:t>extreme</w:t>
      </w:r>
      <w:proofErr w:type="spellEnd"/>
      <w:r w:rsidRPr="00321A2F">
        <w:rPr>
          <w:rFonts w:asciiTheme="majorBidi" w:hAnsiTheme="majorBidi" w:cstheme="majorBidi"/>
          <w:sz w:val="24"/>
          <w:szCs w:val="24"/>
          <w:lang w:val="fr-FR"/>
        </w:rPr>
        <w:t xml:space="preserve"> Orient</w:t>
      </w:r>
    </w:p>
    <w:p w:rsidR="00A43C36" w:rsidRDefault="00A43C36" w:rsidP="00A43C36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C.N.U.C.D </w:t>
      </w:r>
      <w:r w:rsidRPr="00F51EFA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21A2F">
        <w:rPr>
          <w:rFonts w:asciiTheme="majorBidi" w:hAnsiTheme="majorBidi" w:cstheme="majorBidi"/>
          <w:sz w:val="24"/>
          <w:szCs w:val="24"/>
        </w:rPr>
        <w:t>conference des N</w:t>
      </w:r>
      <w:r>
        <w:rPr>
          <w:rFonts w:asciiTheme="majorBidi" w:hAnsiTheme="majorBidi" w:cstheme="majorBidi"/>
          <w:sz w:val="24"/>
          <w:szCs w:val="24"/>
        </w:rPr>
        <w:t>a</w:t>
      </w:r>
      <w:r w:rsidRPr="00321A2F">
        <w:rPr>
          <w:rFonts w:asciiTheme="majorBidi" w:hAnsiTheme="majorBidi" w:cstheme="majorBidi"/>
          <w:sz w:val="24"/>
          <w:szCs w:val="24"/>
        </w:rPr>
        <w:t xml:space="preserve">tions </w:t>
      </w:r>
      <w:proofErr w:type="spellStart"/>
      <w:r w:rsidRPr="00321A2F">
        <w:rPr>
          <w:rFonts w:asciiTheme="majorBidi" w:hAnsiTheme="majorBidi" w:cstheme="majorBidi"/>
          <w:sz w:val="24"/>
          <w:szCs w:val="24"/>
        </w:rPr>
        <w:t>Unies</w:t>
      </w:r>
      <w:proofErr w:type="spellEnd"/>
      <w:r w:rsidRPr="00321A2F">
        <w:rPr>
          <w:rFonts w:asciiTheme="majorBidi" w:hAnsiTheme="majorBidi" w:cstheme="majorBidi"/>
          <w:sz w:val="24"/>
          <w:szCs w:val="24"/>
        </w:rPr>
        <w:t xml:space="preserve"> pour le commerce</w:t>
      </w:r>
      <w:r>
        <w:rPr>
          <w:rFonts w:asciiTheme="majorBidi" w:hAnsiTheme="majorBidi" w:cstheme="majorBidi"/>
          <w:sz w:val="24"/>
          <w:szCs w:val="24"/>
        </w:rPr>
        <w:t xml:space="preserve"> et le </w:t>
      </w:r>
      <w:proofErr w:type="spellStart"/>
      <w:r>
        <w:rPr>
          <w:rFonts w:asciiTheme="majorBidi" w:hAnsiTheme="majorBidi" w:cstheme="majorBidi"/>
          <w:sz w:val="24"/>
          <w:szCs w:val="24"/>
        </w:rPr>
        <w:t>developpement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:rsidR="00A43C36" w:rsidRDefault="00A43C36" w:rsidP="00A43C36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F.M.I</w:t>
      </w:r>
      <w:r w:rsidRPr="00AD7F34">
        <w:rPr>
          <w:rFonts w:asciiTheme="majorBidi" w:hAnsiTheme="majorBidi" w:cstheme="majorBidi"/>
          <w:b/>
          <w:bCs/>
          <w:sz w:val="24"/>
          <w:szCs w:val="24"/>
        </w:rPr>
        <w:t>:</w:t>
      </w:r>
      <w:r>
        <w:rPr>
          <w:rFonts w:asciiTheme="majorBidi" w:hAnsiTheme="majorBidi" w:cstheme="majorBidi"/>
          <w:sz w:val="24"/>
          <w:szCs w:val="24"/>
        </w:rPr>
        <w:t xml:space="preserve"> fond </w:t>
      </w:r>
      <w:proofErr w:type="spellStart"/>
      <w:r>
        <w:rPr>
          <w:rFonts w:asciiTheme="majorBidi" w:hAnsiTheme="majorBidi" w:cstheme="majorBidi"/>
          <w:sz w:val="24"/>
          <w:szCs w:val="24"/>
        </w:rPr>
        <w:t>monetaire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international</w:t>
      </w:r>
    </w:p>
    <w:p w:rsidR="00A43C36" w:rsidRDefault="00A43C36" w:rsidP="00A43C36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>O.N.U</w:t>
      </w:r>
      <w:r w:rsidRPr="00321A2F">
        <w:rPr>
          <w:rFonts w:asciiTheme="majorBidi" w:hAnsiTheme="majorBidi" w:cstheme="majorBidi"/>
          <w:b/>
          <w:bCs/>
          <w:sz w:val="24"/>
          <w:szCs w:val="24"/>
        </w:rPr>
        <w:t>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Organisation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des nations </w:t>
      </w:r>
      <w:proofErr w:type="spellStart"/>
      <w:r>
        <w:rPr>
          <w:rFonts w:asciiTheme="majorBidi" w:hAnsiTheme="majorBidi" w:cstheme="majorBidi"/>
          <w:sz w:val="24"/>
          <w:szCs w:val="24"/>
        </w:rPr>
        <w:t>Unies</w:t>
      </w:r>
      <w:proofErr w:type="spellEnd"/>
      <w:r w:rsidRPr="00321A2F">
        <w:rPr>
          <w:rFonts w:asciiTheme="majorBidi" w:hAnsiTheme="majorBidi" w:cstheme="majorBidi"/>
          <w:sz w:val="24"/>
          <w:szCs w:val="24"/>
        </w:rPr>
        <w:t xml:space="preserve"> </w:t>
      </w:r>
    </w:p>
    <w:p w:rsidR="002A1858" w:rsidRDefault="002A1858" w:rsidP="00A43C36">
      <w:pPr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2A1858" w:rsidRDefault="002A1858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2A1858" w:rsidRDefault="002A1858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2A1858" w:rsidRDefault="002A1858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2A1858" w:rsidRDefault="002A1858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2A1858" w:rsidRDefault="002A1858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2A1858" w:rsidRDefault="002A1858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2A1858" w:rsidRDefault="002A1858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2A1858" w:rsidRDefault="002A1858" w:rsidP="00823267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2A1858" w:rsidRDefault="002A1858" w:rsidP="003F05D1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8863F5" w:rsidRDefault="008863F5" w:rsidP="001426FF">
      <w:pPr>
        <w:rPr>
          <w:rFonts w:asciiTheme="majorBidi" w:hAnsiTheme="majorBidi" w:cstheme="majorBidi"/>
          <w:sz w:val="24"/>
          <w:szCs w:val="24"/>
          <w:lang w:bidi="ar-DZ"/>
        </w:rPr>
      </w:pPr>
    </w:p>
    <w:sectPr w:rsidR="008863F5" w:rsidSect="008F086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1659E"/>
    <w:multiLevelType w:val="hybridMultilevel"/>
    <w:tmpl w:val="F7981EDC"/>
    <w:lvl w:ilvl="0" w:tplc="3EDA7B7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8E39C6"/>
    <w:rsid w:val="001426FF"/>
    <w:rsid w:val="001E4D68"/>
    <w:rsid w:val="002A1858"/>
    <w:rsid w:val="003F05D1"/>
    <w:rsid w:val="004525B1"/>
    <w:rsid w:val="00474848"/>
    <w:rsid w:val="005C601E"/>
    <w:rsid w:val="00606B51"/>
    <w:rsid w:val="006566CD"/>
    <w:rsid w:val="006A5073"/>
    <w:rsid w:val="006C402A"/>
    <w:rsid w:val="00747ABB"/>
    <w:rsid w:val="008143CB"/>
    <w:rsid w:val="00823267"/>
    <w:rsid w:val="00866112"/>
    <w:rsid w:val="008863F5"/>
    <w:rsid w:val="0089225A"/>
    <w:rsid w:val="008A56DE"/>
    <w:rsid w:val="008D720F"/>
    <w:rsid w:val="008E39C6"/>
    <w:rsid w:val="008F086C"/>
    <w:rsid w:val="00967633"/>
    <w:rsid w:val="009E2E53"/>
    <w:rsid w:val="00A43C36"/>
    <w:rsid w:val="00AD4495"/>
    <w:rsid w:val="00CC1383"/>
    <w:rsid w:val="00D252EF"/>
    <w:rsid w:val="00E17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86C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lid-translation">
    <w:name w:val="tlid-translation"/>
    <w:basedOn w:val="Policepardfaut"/>
    <w:rsid w:val="00D252EF"/>
  </w:style>
  <w:style w:type="paragraph" w:styleId="Paragraphedeliste">
    <w:name w:val="List Paragraph"/>
    <w:basedOn w:val="Normal"/>
    <w:uiPriority w:val="34"/>
    <w:qFormat/>
    <w:rsid w:val="002A1858"/>
    <w:pPr>
      <w:bidi w:val="0"/>
      <w:ind w:left="720"/>
      <w:contextualSpacing/>
    </w:pPr>
    <w:rPr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19</cp:revision>
  <dcterms:created xsi:type="dcterms:W3CDTF">2020-04-19T20:23:00Z</dcterms:created>
  <dcterms:modified xsi:type="dcterms:W3CDTF">2021-01-15T19:01:00Z</dcterms:modified>
</cp:coreProperties>
</file>